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C64B4" w14:textId="77777777" w:rsidR="005B13DC" w:rsidRPr="001C66E7" w:rsidRDefault="005B13DC" w:rsidP="005B13D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1C66E7">
        <w:rPr>
          <w:rFonts w:ascii="Sylfaen" w:eastAsiaTheme="minorHAnsi" w:hAnsi="Sylfaen" w:cstheme="minorBidi"/>
          <w:color w:val="auto"/>
          <w:lang w:val="ka-GE"/>
        </w:rPr>
        <w:t xml:space="preserve">პოლიტიკის დეპარტამენტის უფროსს, პირველადი </w:t>
      </w:r>
    </w:p>
    <w:p w14:paraId="25903F35" w14:textId="77777777" w:rsidR="005B13DC" w:rsidRPr="001C66E7" w:rsidRDefault="005B13DC" w:rsidP="005B13D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1C66E7">
        <w:rPr>
          <w:rFonts w:ascii="Sylfaen" w:eastAsiaTheme="minorHAnsi" w:hAnsi="Sylfaen" w:cstheme="minorBidi"/>
          <w:color w:val="auto"/>
          <w:lang w:val="ka-GE"/>
        </w:rPr>
        <w:t xml:space="preserve">სტრუქტურული ერთეულის ხელმძღვანელს </w:t>
      </w:r>
    </w:p>
    <w:p w14:paraId="29D5AAB9" w14:textId="77777777" w:rsidR="005B13DC" w:rsidRDefault="005B13DC" w:rsidP="005B13D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  <w:r w:rsidRPr="001C66E7">
        <w:rPr>
          <w:rFonts w:ascii="Sylfaen" w:eastAsiaTheme="minorHAnsi" w:hAnsi="Sylfaen" w:cstheme="minorBidi"/>
          <w:color w:val="auto"/>
          <w:lang w:val="ka-GE"/>
        </w:rPr>
        <w:t>ბატონ გიორგი ჭავჭავაძეს</w:t>
      </w:r>
    </w:p>
    <w:p w14:paraId="05034637" w14:textId="77777777" w:rsidR="005B13DC" w:rsidRPr="001C66E7" w:rsidRDefault="005B13DC" w:rsidP="005B13D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</w:p>
    <w:p w14:paraId="69A958A3" w14:textId="77777777" w:rsidR="005B13DC" w:rsidRPr="001C66E7" w:rsidRDefault="005B13DC" w:rsidP="005B13D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Theme="minorHAnsi" w:hAnsi="Sylfaen" w:cstheme="minorBidi"/>
          <w:color w:val="auto"/>
          <w:lang w:val="ka-GE"/>
        </w:rPr>
      </w:pPr>
    </w:p>
    <w:p w14:paraId="20BA48F2" w14:textId="77777777" w:rsidR="005B13DC" w:rsidRDefault="005B13DC" w:rsidP="005B13D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Theme="minorHAnsi" w:hAnsi="Sylfaen" w:cstheme="minorBidi"/>
          <w:color w:val="auto"/>
          <w:lang w:val="ka-GE"/>
        </w:rPr>
      </w:pPr>
      <w:r w:rsidRPr="001C66E7">
        <w:rPr>
          <w:rFonts w:ascii="Sylfaen" w:eastAsiaTheme="minorHAnsi" w:hAnsi="Sylfaen" w:cstheme="minorBidi"/>
          <w:color w:val="auto"/>
          <w:lang w:val="ka-GE"/>
        </w:rPr>
        <w:t>ბატონო გიორგი,</w:t>
      </w:r>
    </w:p>
    <w:p w14:paraId="258D3CB0" w14:textId="77777777" w:rsidR="005B13DC" w:rsidRPr="001C66E7" w:rsidRDefault="005B13DC" w:rsidP="005B13D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Theme="minorHAnsi" w:hAnsi="Sylfaen" w:cstheme="minorBidi"/>
          <w:color w:val="auto"/>
          <w:lang w:val="ka-GE"/>
        </w:rPr>
      </w:pPr>
    </w:p>
    <w:p w14:paraId="365DFE6F" w14:textId="3906CD9D" w:rsidR="005B13DC" w:rsidRPr="00800BED" w:rsidRDefault="005B13DC" w:rsidP="005B13D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800BED">
        <w:rPr>
          <w:rFonts w:ascii="Sylfaen" w:hAnsi="Sylfaen" w:cs="Sylfaen"/>
          <w:sz w:val="24"/>
          <w:szCs w:val="24"/>
          <w:lang w:val="ka-GE"/>
        </w:rPr>
        <w:t xml:space="preserve">განვიხილეთ თქვენი მიმდინარე წლის 26 მარტის N01-2614 წერილი, </w:t>
      </w:r>
      <w:r w:rsidRPr="005B13DC">
        <w:rPr>
          <w:rFonts w:ascii="Sylfaen" w:hAnsi="Sylfaen"/>
          <w:sz w:val="24"/>
          <w:szCs w:val="24"/>
          <w:lang w:val="ka-GE"/>
        </w:rPr>
        <w:t>სსიპ – სოციალური მომსახურების სააგენტოს დირექტორის მოვალეობის შემსრულებლი</w:t>
      </w:r>
      <w:r w:rsidRPr="00800BED">
        <w:rPr>
          <w:rFonts w:ascii="Sylfaen" w:hAnsi="Sylfaen"/>
          <w:sz w:val="24"/>
          <w:szCs w:val="24"/>
          <w:lang w:val="ka-GE"/>
        </w:rPr>
        <w:t>ს ბატონი გიორგი წოწკოლაურის N</w:t>
      </w:r>
      <w:r w:rsidRPr="005B13DC">
        <w:rPr>
          <w:rFonts w:ascii="Sylfaen" w:hAnsi="Sylfaen"/>
          <w:sz w:val="24"/>
          <w:szCs w:val="24"/>
          <w:lang w:val="ka-GE"/>
        </w:rPr>
        <w:t xml:space="preserve">04/8361 </w:t>
      </w:r>
      <w:r w:rsidRPr="00800BED">
        <w:rPr>
          <w:rFonts w:ascii="Sylfaen" w:hAnsi="Sylfaen"/>
          <w:sz w:val="24"/>
          <w:szCs w:val="24"/>
          <w:lang w:val="ka-GE"/>
        </w:rPr>
        <w:t>25.03.20 წერილ</w:t>
      </w:r>
      <w:r>
        <w:rPr>
          <w:rFonts w:ascii="Sylfaen" w:hAnsi="Sylfaen"/>
          <w:sz w:val="24"/>
          <w:szCs w:val="24"/>
          <w:lang w:val="ka-GE"/>
        </w:rPr>
        <w:t>თ</w:t>
      </w:r>
      <w:r w:rsidRPr="00800BED">
        <w:rPr>
          <w:rFonts w:ascii="Sylfaen" w:hAnsi="Sylfaen"/>
          <w:sz w:val="24"/>
          <w:szCs w:val="24"/>
          <w:lang w:val="ka-GE"/>
        </w:rPr>
        <w:t>ან დაკავშირებით და გაცნობებთ</w:t>
      </w:r>
      <w:r w:rsidR="005E60FA">
        <w:rPr>
          <w:rFonts w:ascii="Sylfaen" w:hAnsi="Sylfaen"/>
          <w:sz w:val="24"/>
          <w:szCs w:val="24"/>
          <w:lang w:val="ka-GE"/>
        </w:rPr>
        <w:t>,</w:t>
      </w:r>
      <w:r w:rsidRPr="00800BED">
        <w:rPr>
          <w:rFonts w:ascii="Sylfaen" w:hAnsi="Sylfaen"/>
          <w:sz w:val="24"/>
          <w:szCs w:val="24"/>
          <w:lang w:val="ka-GE"/>
        </w:rPr>
        <w:t xml:space="preserve"> რომ მიზანშეწონილად მიგვაჩნია </w:t>
      </w:r>
      <w:r>
        <w:rPr>
          <w:rFonts w:ascii="Sylfaen" w:hAnsi="Sylfaen"/>
          <w:sz w:val="24"/>
          <w:szCs w:val="24"/>
          <w:lang w:val="ka-GE"/>
        </w:rPr>
        <w:t>„</w:t>
      </w:r>
      <w:r w:rsidRPr="005B13DC">
        <w:rPr>
          <w:rFonts w:ascii="Sylfaen" w:hAnsi="Sylfaen"/>
          <w:sz w:val="24"/>
          <w:szCs w:val="24"/>
          <w:lang w:val="ka-GE"/>
        </w:rPr>
        <w:t>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#674 დადგენილებაში</w:t>
      </w:r>
      <w:r w:rsidR="005E60FA">
        <w:rPr>
          <w:rFonts w:ascii="Sylfaen" w:hAnsi="Sylfaen"/>
          <w:sz w:val="24"/>
          <w:szCs w:val="24"/>
          <w:lang w:val="ka-GE"/>
        </w:rPr>
        <w:t>,</w:t>
      </w:r>
      <w:r w:rsidRPr="005B13D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მიმდინარე წლის 17 მარტის N176 დადგენილებით შეტანილ ცვლილებაში N20.2 დანართის 3-ე მუხლის „გ“ პუნქტის სუბსიდიით თანხის უზრუნველყოფა დაევალოს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შესაბამისად 4-ე მუხლის „გ“ პუნქტით გათვალისწინებული თვის ლიმიტი 786 400 ლარი გადატანილი იქნას დანართი N20.1-ში 27 03 03 11 01 კოდზე</w:t>
      </w:r>
      <w:r w:rsidR="005E60FA">
        <w:rPr>
          <w:rFonts w:ascii="Sylfaen" w:eastAsia="Times New Roman" w:hAnsi="Sylfaen" w:cs="Sylfaen"/>
          <w:noProof/>
          <w:sz w:val="24"/>
          <w:szCs w:val="24"/>
          <w:lang w:val="ka-GE" w:eastAsia="ka-GE"/>
        </w:rPr>
        <w:t xml:space="preserve"> (ოთხი თვის ლიმიტის ოდენობით)</w:t>
      </w:r>
      <w:r>
        <w:rPr>
          <w:rFonts w:ascii="Sylfaen" w:eastAsia="Times New Roman" w:hAnsi="Sylfaen" w:cs="Sylfaen"/>
          <w:noProof/>
          <w:sz w:val="24"/>
          <w:szCs w:val="24"/>
          <w:lang w:val="ka-GE" w:eastAsia="ka-GE"/>
        </w:rPr>
        <w:t xml:space="preserve">. </w:t>
      </w:r>
    </w:p>
    <w:p w14:paraId="4EF6C1A3" w14:textId="0A9279B4" w:rsidR="005B13DC" w:rsidRDefault="005B13DC" w:rsidP="005B13D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ჩვენს</w:t>
      </w:r>
      <w:r w:rsidRPr="00800BED">
        <w:rPr>
          <w:rFonts w:ascii="Sylfaen" w:hAnsi="Sylfaen"/>
          <w:sz w:val="24"/>
          <w:szCs w:val="24"/>
          <w:lang w:val="ka-GE"/>
        </w:rPr>
        <w:t xml:space="preserve"> N01-2594 წერილზე, </w:t>
      </w:r>
      <w:r>
        <w:rPr>
          <w:rFonts w:ascii="Sylfaen" w:hAnsi="Sylfaen"/>
          <w:sz w:val="24"/>
          <w:szCs w:val="24"/>
          <w:lang w:val="ka-GE"/>
        </w:rPr>
        <w:t xml:space="preserve">დამატებით გაცნობებთ, რომ </w:t>
      </w:r>
      <w:r w:rsidRPr="00800BED">
        <w:rPr>
          <w:rFonts w:ascii="Sylfaen" w:hAnsi="Sylfaen"/>
          <w:sz w:val="24"/>
          <w:szCs w:val="24"/>
          <w:lang w:val="ka-GE"/>
        </w:rPr>
        <w:t>ახალი პროგრამული კოდისთვის - 27 03 03 11 03 (ახალი კორონავირუსული დაავადების COVID 19 -ის მართვის ხელშეწყობა) საჭირო ბიუჯეტის  (2 150.0 ათასი ლარი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6119F3">
        <w:rPr>
          <w:rFonts w:ascii="Sylfaen" w:hAnsi="Sylfaen"/>
          <w:sz w:val="24"/>
          <w:szCs w:val="24"/>
          <w:lang w:val="ka-GE"/>
        </w:rPr>
        <w:t xml:space="preserve">მ.შ 150 000 </w:t>
      </w:r>
      <w:r>
        <w:rPr>
          <w:rFonts w:ascii="Sylfaen" w:hAnsi="Sylfaen"/>
          <w:sz w:val="24"/>
          <w:szCs w:val="24"/>
          <w:lang w:val="ka-GE"/>
        </w:rPr>
        <w:t>ლარი</w:t>
      </w:r>
      <w:r w:rsidRPr="006119F3">
        <w:rPr>
          <w:rFonts w:ascii="Sylfaen" w:hAnsi="Sylfaen"/>
          <w:sz w:val="24"/>
          <w:szCs w:val="24"/>
          <w:lang w:val="ka-GE"/>
        </w:rPr>
        <w:t>- პროგრამის ადმინისტრირებისათვის უნდა განხორციელდეს შტატგარეშე მოსამსახურეთა აყვანა საქართველოს მთავრობის მიერ დადგენილი ლიმიტის ფარგლებში, სამინისტროსთან შეთანხმებული რაოდენობითა და შრომის ანაზღაურებით)</w:t>
      </w:r>
      <w:r w:rsidRPr="00800BED">
        <w:rPr>
          <w:rFonts w:ascii="Sylfaen" w:hAnsi="Sylfaen"/>
          <w:sz w:val="24"/>
          <w:szCs w:val="24"/>
          <w:lang w:val="ka-GE"/>
        </w:rPr>
        <w:t xml:space="preserve"> წყაროდ</w:t>
      </w:r>
      <w:r>
        <w:rPr>
          <w:rFonts w:ascii="Sylfaen" w:hAnsi="Sylfaen"/>
          <w:sz w:val="24"/>
          <w:szCs w:val="24"/>
          <w:lang w:val="ka-GE"/>
        </w:rPr>
        <w:t xml:space="preserve"> განიაზღვროს 27 03 03 11 01 კოდით გათვალისწინებული ასიგნება.</w:t>
      </w:r>
    </w:p>
    <w:p w14:paraId="6B6F77D5" w14:textId="5163E31D" w:rsidR="005B13DC" w:rsidRDefault="005B13DC" w:rsidP="005B13D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ყოველივე ზემოაღნიშნულიდან გამომდინარე </w:t>
      </w:r>
      <w:r w:rsidR="00B10E05">
        <w:rPr>
          <w:rFonts w:ascii="Sylfaen" w:hAnsi="Sylfaen"/>
          <w:sz w:val="24"/>
          <w:szCs w:val="24"/>
          <w:lang w:val="ka-GE"/>
        </w:rPr>
        <w:t xml:space="preserve">პროგრამულ კოდზე </w:t>
      </w:r>
      <w:r w:rsidR="00B10E05">
        <w:rPr>
          <w:rFonts w:ascii="Sylfaen" w:hAnsi="Sylfaen"/>
          <w:sz w:val="24"/>
          <w:szCs w:val="24"/>
          <w:lang w:val="ka-GE"/>
        </w:rPr>
        <w:t>27 03 03 11</w:t>
      </w:r>
      <w:r w:rsidR="00B10E05">
        <w:rPr>
          <w:rFonts w:ascii="Sylfaen" w:hAnsi="Sylfaen"/>
          <w:sz w:val="24"/>
          <w:szCs w:val="24"/>
          <w:lang w:val="ka-GE"/>
        </w:rPr>
        <w:t xml:space="preserve"> არსებული ბიუჯეტი 40 მილიონი ლარის ოდენობით</w:t>
      </w:r>
      <w:r w:rsidR="00B10E0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განისაზღვროს შემდეგ</w:t>
      </w:r>
      <w:r w:rsidR="00B10E05">
        <w:rPr>
          <w:rFonts w:ascii="Sylfaen" w:hAnsi="Sylfaen"/>
          <w:sz w:val="24"/>
          <w:szCs w:val="24"/>
          <w:lang w:val="ka-GE"/>
        </w:rPr>
        <w:t>ნაირად</w:t>
      </w:r>
      <w:r>
        <w:rPr>
          <w:rFonts w:ascii="Sylfaen" w:hAnsi="Sylfaen"/>
          <w:sz w:val="24"/>
          <w:szCs w:val="24"/>
          <w:lang w:val="ka-GE"/>
        </w:rPr>
        <w:t>:</w:t>
      </w:r>
    </w:p>
    <w:p w14:paraId="2E551C9E" w14:textId="77777777" w:rsidR="005B13DC" w:rsidRPr="005508E4" w:rsidRDefault="005B13DC" w:rsidP="005B13D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508E4">
        <w:rPr>
          <w:rFonts w:ascii="Calibri" w:eastAsia="Times New Roman" w:hAnsi="Calibri" w:cs="Calibri"/>
          <w:color w:val="000000"/>
          <w:sz w:val="24"/>
          <w:szCs w:val="24"/>
        </w:rPr>
        <w:t>27 03 03 11 01 - </w:t>
      </w:r>
      <w:r w:rsidRPr="005508E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28 996.0 ათასი ლარი</w:t>
      </w:r>
    </w:p>
    <w:p w14:paraId="1237A527" w14:textId="77777777" w:rsidR="005B13DC" w:rsidRPr="005508E4" w:rsidRDefault="005B13DC" w:rsidP="005B13D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508E4">
        <w:rPr>
          <w:rFonts w:ascii="Calibri" w:eastAsia="Times New Roman" w:hAnsi="Calibri" w:cs="Calibri"/>
          <w:color w:val="000000"/>
          <w:sz w:val="24"/>
          <w:szCs w:val="24"/>
        </w:rPr>
        <w:t>27 03 03 11 02 - </w:t>
      </w:r>
      <w:r w:rsidRPr="005508E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8 854.0 ათასი ლარი</w:t>
      </w:r>
    </w:p>
    <w:p w14:paraId="7BC79524" w14:textId="77777777" w:rsidR="005B13DC" w:rsidRPr="00800BED" w:rsidRDefault="005B13DC" w:rsidP="005B13DC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ka-GE"/>
        </w:rPr>
      </w:pPr>
      <w:r w:rsidRPr="005508E4">
        <w:rPr>
          <w:rFonts w:ascii="Calibri" w:eastAsia="Times New Roman" w:hAnsi="Calibri" w:cs="Calibri"/>
          <w:color w:val="000000"/>
          <w:sz w:val="24"/>
          <w:szCs w:val="24"/>
        </w:rPr>
        <w:t>27 03 03 11 03 - </w:t>
      </w:r>
      <w:r w:rsidRPr="005508E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2 150 ათასი ლარი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>.</w:t>
      </w:r>
    </w:p>
    <w:p w14:paraId="0FDE4FA2" w14:textId="77777777" w:rsidR="00140D6E" w:rsidRDefault="00140D6E"/>
    <w:sectPr w:rsidR="0014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DC"/>
    <w:rsid w:val="00140D6E"/>
    <w:rsid w:val="005B13DC"/>
    <w:rsid w:val="005E60FA"/>
    <w:rsid w:val="00B10E05"/>
    <w:rsid w:val="00E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2225"/>
  <w15:chartTrackingRefBased/>
  <w15:docId w15:val="{26EFA738-B6DF-4F1E-8437-9397C9D2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5B13DC"/>
    <w:pPr>
      <w:autoSpaceDE w:val="0"/>
      <w:autoSpaceDN w:val="0"/>
      <w:adjustRightInd w:val="0"/>
      <w:spacing w:after="0" w:line="240" w:lineRule="auto"/>
    </w:pPr>
    <w:rPr>
      <w:rFonts w:ascii="AcadNusx" w:eastAsiaTheme="minorEastAsia" w:hAnsi="AcadNusx" w:cs="AcadNusx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Gotiashvili</dc:creator>
  <cp:keywords/>
  <dc:description/>
  <cp:lastModifiedBy>Maiko Gotiashvili</cp:lastModifiedBy>
  <cp:revision>3</cp:revision>
  <dcterms:created xsi:type="dcterms:W3CDTF">2020-03-26T08:36:00Z</dcterms:created>
  <dcterms:modified xsi:type="dcterms:W3CDTF">2020-03-26T08:42:00Z</dcterms:modified>
</cp:coreProperties>
</file>